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1BD" w:rsidRPr="00255E5A" w:rsidRDefault="00255E5A">
      <w:pPr>
        <w:spacing w:after="400"/>
        <w:jc w:val="center"/>
        <w:rPr>
          <w:rFonts w:ascii="Verdana" w:hAnsi="Verdana"/>
          <w:sz w:val="22"/>
          <w:szCs w:val="22"/>
        </w:rPr>
      </w:pPr>
      <w:r w:rsidRPr="00255E5A">
        <w:rPr>
          <w:rFonts w:ascii="Verdana" w:eastAsia="Arial" w:hAnsi="Verdana" w:cs="Arial"/>
          <w:b/>
          <w:bCs/>
          <w:sz w:val="22"/>
          <w:szCs w:val="22"/>
        </w:rPr>
        <w:t xml:space="preserve">Safe Start </w:t>
      </w:r>
      <w:r w:rsidR="00AF08FB" w:rsidRPr="00255E5A">
        <w:rPr>
          <w:rFonts w:ascii="Verdana" w:eastAsia="Arial" w:hAnsi="Verdana" w:cs="Arial"/>
          <w:b/>
          <w:bCs/>
          <w:sz w:val="22"/>
          <w:szCs w:val="22"/>
        </w:rPr>
        <w:t>-</w:t>
      </w:r>
      <w:r w:rsidRPr="00255E5A">
        <w:rPr>
          <w:rFonts w:ascii="Verdana" w:eastAsia="Arial" w:hAnsi="Verdana" w:cs="Arial"/>
          <w:b/>
          <w:bCs/>
          <w:sz w:val="22"/>
          <w:szCs w:val="22"/>
        </w:rPr>
        <w:t xml:space="preserve"> Stress During the Driving Exam</w:t>
      </w:r>
    </w:p>
    <w:p w:rsidR="00A561BD" w:rsidRPr="00255E5A" w:rsidRDefault="00255E5A">
      <w:pPr>
        <w:spacing w:after="200"/>
        <w:rPr>
          <w:rFonts w:ascii="Verdana" w:hAnsi="Verdana"/>
          <w:sz w:val="22"/>
          <w:szCs w:val="22"/>
        </w:rPr>
      </w:pPr>
      <w:r w:rsidRPr="00255E5A">
        <w:rPr>
          <w:rFonts w:ascii="Verdana" w:eastAsia="Arial" w:hAnsi="Verdana" w:cs="Arial"/>
          <w:sz w:val="22"/>
          <w:szCs w:val="22"/>
        </w:rPr>
        <w:t>Dr. Mindaugas Vilkickas, Head of the Guild of Driving Teachers</w:t>
      </w:r>
      <w:r w:rsidR="000B16DB">
        <w:rPr>
          <w:rFonts w:ascii="Verdana" w:eastAsia="Arial" w:hAnsi="Verdana" w:cs="Arial"/>
          <w:sz w:val="22"/>
          <w:szCs w:val="22"/>
        </w:rPr>
        <w:t>, Lithuanian member of EFA</w:t>
      </w:r>
      <w:bookmarkStart w:id="0" w:name="_GoBack"/>
      <w:bookmarkEnd w:id="0"/>
      <w:r w:rsidRPr="00255E5A">
        <w:rPr>
          <w:rFonts w:ascii="Verdana" w:eastAsia="Arial" w:hAnsi="Verdana" w:cs="Arial"/>
          <w:sz w:val="22"/>
          <w:szCs w:val="22"/>
        </w:rPr>
        <w:t>, participated on 14 April 2026 in an event titled "Safe Start", organised by Regitra</w:t>
      </w:r>
      <w:r w:rsidR="00AF08FB" w:rsidRPr="00255E5A">
        <w:rPr>
          <w:rFonts w:ascii="Verdana" w:eastAsia="Arial" w:hAnsi="Verdana" w:cs="Arial"/>
          <w:sz w:val="22"/>
          <w:szCs w:val="22"/>
        </w:rPr>
        <w:t xml:space="preserve"> (</w:t>
      </w:r>
      <w:r w:rsidR="00AF08FB" w:rsidRPr="00255E5A">
        <w:rPr>
          <w:rFonts w:ascii="Verdana" w:hAnsi="Verdana"/>
          <w:sz w:val="22"/>
          <w:szCs w:val="22"/>
        </w:rPr>
        <w:t>the Lithuanian driving examination authority</w:t>
      </w:r>
      <w:r w:rsidR="00AF08FB" w:rsidRPr="00255E5A">
        <w:rPr>
          <w:rFonts w:ascii="Verdana" w:eastAsia="Arial" w:hAnsi="Verdana" w:cs="Arial"/>
          <w:sz w:val="22"/>
          <w:szCs w:val="22"/>
        </w:rPr>
        <w:t>)</w:t>
      </w:r>
      <w:r w:rsidRPr="00255E5A">
        <w:rPr>
          <w:rFonts w:ascii="Verdana" w:eastAsia="Arial" w:hAnsi="Verdana" w:cs="Arial"/>
          <w:sz w:val="22"/>
          <w:szCs w:val="22"/>
        </w:rPr>
        <w:t>. This year's topic was stress during the driving exam and how to manage it. During a panel discussion, he shared a number of insights supported by the Guild's members.</w:t>
      </w:r>
    </w:p>
    <w:p w:rsidR="00A561BD" w:rsidRPr="00255E5A" w:rsidRDefault="00255E5A">
      <w:pPr>
        <w:spacing w:after="200"/>
        <w:rPr>
          <w:rFonts w:ascii="Verdana" w:hAnsi="Verdana"/>
          <w:sz w:val="22"/>
          <w:szCs w:val="22"/>
        </w:rPr>
      </w:pPr>
      <w:r w:rsidRPr="00255E5A">
        <w:rPr>
          <w:rFonts w:ascii="Verdana" w:eastAsia="Arial" w:hAnsi="Verdana" w:cs="Arial"/>
          <w:sz w:val="22"/>
          <w:szCs w:val="22"/>
        </w:rPr>
        <w:t xml:space="preserve">According to him, it is important to understand the sources of stress and, where possible, to eliminate or at least reduce them </w:t>
      </w:r>
      <w:r w:rsidR="00AF08FB" w:rsidRPr="00255E5A">
        <w:rPr>
          <w:rFonts w:ascii="Verdana" w:eastAsia="Arial" w:hAnsi="Verdana" w:cs="Arial"/>
          <w:sz w:val="22"/>
          <w:szCs w:val="22"/>
        </w:rPr>
        <w:t xml:space="preserve">- </w:t>
      </w:r>
      <w:r w:rsidRPr="00255E5A">
        <w:rPr>
          <w:rFonts w:ascii="Verdana" w:eastAsia="Arial" w:hAnsi="Verdana" w:cs="Arial"/>
          <w:sz w:val="22"/>
          <w:szCs w:val="22"/>
        </w:rPr>
        <w:t xml:space="preserve">since avoiding stress entirely is impossible in life, and the same stimulus can trigger different levels of stress even </w:t>
      </w:r>
      <w:r w:rsidR="00AF08FB" w:rsidRPr="00255E5A">
        <w:rPr>
          <w:rFonts w:ascii="Verdana" w:eastAsia="Arial" w:hAnsi="Verdana" w:cs="Arial"/>
          <w:sz w:val="22"/>
          <w:szCs w:val="22"/>
        </w:rPr>
        <w:t>for</w:t>
      </w:r>
      <w:r w:rsidRPr="00255E5A">
        <w:rPr>
          <w:rFonts w:ascii="Verdana" w:eastAsia="Arial" w:hAnsi="Verdana" w:cs="Arial"/>
          <w:sz w:val="22"/>
          <w:szCs w:val="22"/>
        </w:rPr>
        <w:t xml:space="preserve"> the same person.</w:t>
      </w:r>
    </w:p>
    <w:p w:rsidR="00A561BD" w:rsidRPr="00255E5A" w:rsidRDefault="00255E5A">
      <w:pPr>
        <w:spacing w:after="200"/>
        <w:rPr>
          <w:rFonts w:ascii="Verdana" w:hAnsi="Verdana"/>
          <w:sz w:val="22"/>
          <w:szCs w:val="22"/>
        </w:rPr>
      </w:pPr>
      <w:r w:rsidRPr="00255E5A">
        <w:rPr>
          <w:rFonts w:ascii="Verdana" w:eastAsia="Arial" w:hAnsi="Verdana" w:cs="Arial"/>
          <w:sz w:val="22"/>
          <w:szCs w:val="22"/>
        </w:rPr>
        <w:t>The most fundamental source of stress for a student</w:t>
      </w:r>
      <w:r w:rsidR="00AF08FB" w:rsidRPr="00255E5A">
        <w:rPr>
          <w:rFonts w:ascii="Verdana" w:eastAsia="Arial" w:hAnsi="Verdana" w:cs="Arial"/>
          <w:sz w:val="22"/>
          <w:szCs w:val="22"/>
        </w:rPr>
        <w:t>s</w:t>
      </w:r>
      <w:r w:rsidRPr="00255E5A">
        <w:rPr>
          <w:rFonts w:ascii="Verdana" w:eastAsia="Arial" w:hAnsi="Verdana" w:cs="Arial"/>
          <w:sz w:val="22"/>
          <w:szCs w:val="22"/>
        </w:rPr>
        <w:t xml:space="preserve"> remains their own insufficient preparation for the </w:t>
      </w:r>
      <w:r w:rsidR="00AF08FB" w:rsidRPr="00255E5A">
        <w:rPr>
          <w:rFonts w:ascii="Verdana" w:eastAsia="Arial" w:hAnsi="Verdana" w:cs="Arial"/>
          <w:sz w:val="22"/>
          <w:szCs w:val="22"/>
        </w:rPr>
        <w:t xml:space="preserve">driving </w:t>
      </w:r>
      <w:r w:rsidRPr="00255E5A">
        <w:rPr>
          <w:rFonts w:ascii="Verdana" w:eastAsia="Arial" w:hAnsi="Verdana" w:cs="Arial"/>
          <w:sz w:val="22"/>
          <w:szCs w:val="22"/>
        </w:rPr>
        <w:t>exam, overestimation of their knowledge and abilities, and a lack of adequate attention and effort during the learning process.</w:t>
      </w:r>
    </w:p>
    <w:p w:rsidR="00A561BD" w:rsidRPr="00255E5A" w:rsidRDefault="00255E5A">
      <w:pPr>
        <w:spacing w:after="200"/>
        <w:rPr>
          <w:rFonts w:ascii="Verdana" w:hAnsi="Verdana"/>
          <w:sz w:val="22"/>
          <w:szCs w:val="22"/>
        </w:rPr>
      </w:pPr>
      <w:r w:rsidRPr="00255E5A">
        <w:rPr>
          <w:rFonts w:ascii="Verdana" w:eastAsia="Arial" w:hAnsi="Verdana" w:cs="Arial"/>
          <w:sz w:val="22"/>
          <w:szCs w:val="22"/>
        </w:rPr>
        <w:t>These problems are compounded by the "self-directed learning scheme" adopted and promoted by policymakers</w:t>
      </w:r>
      <w:r w:rsidR="00AF08FB" w:rsidRPr="00255E5A">
        <w:rPr>
          <w:rFonts w:ascii="Verdana" w:eastAsia="Arial" w:hAnsi="Verdana" w:cs="Arial"/>
          <w:sz w:val="22"/>
          <w:szCs w:val="22"/>
        </w:rPr>
        <w:t>.</w:t>
      </w:r>
      <w:r w:rsidRPr="00255E5A">
        <w:rPr>
          <w:rFonts w:ascii="Verdana" w:eastAsia="Arial" w:hAnsi="Verdana" w:cs="Arial"/>
          <w:sz w:val="22"/>
          <w:szCs w:val="22"/>
        </w:rPr>
        <w:t xml:space="preserve"> </w:t>
      </w:r>
      <w:r w:rsidR="00AF08FB" w:rsidRPr="00255E5A">
        <w:rPr>
          <w:rFonts w:ascii="Verdana" w:eastAsia="Arial" w:hAnsi="Verdana" w:cs="Arial"/>
          <w:sz w:val="22"/>
          <w:szCs w:val="22"/>
        </w:rPr>
        <w:t>The</w:t>
      </w:r>
      <w:r w:rsidRPr="00255E5A">
        <w:rPr>
          <w:rFonts w:ascii="Verdana" w:eastAsia="Arial" w:hAnsi="Verdana" w:cs="Arial"/>
          <w:sz w:val="22"/>
          <w:szCs w:val="22"/>
        </w:rPr>
        <w:t xml:space="preserve"> primary objective has effectively become memorising test questions in order to pass the exam. The absence of mandatory, quality theoretical training leaves future drivers without a solid theoretical foundation and without the understanding that only professionals can impart </w:t>
      </w:r>
      <w:r w:rsidR="00AF08FB" w:rsidRPr="00255E5A">
        <w:rPr>
          <w:rFonts w:ascii="Verdana" w:eastAsia="Arial" w:hAnsi="Verdana" w:cs="Arial"/>
          <w:sz w:val="22"/>
          <w:szCs w:val="22"/>
        </w:rPr>
        <w:t xml:space="preserve">- </w:t>
      </w:r>
      <w:r w:rsidRPr="00255E5A">
        <w:rPr>
          <w:rFonts w:ascii="Verdana" w:eastAsia="Arial" w:hAnsi="Verdana" w:cs="Arial"/>
          <w:sz w:val="22"/>
          <w:szCs w:val="22"/>
        </w:rPr>
        <w:t xml:space="preserve">namely, how to participate safely in road traffic. This trend produces yet another damaging side effect: it eliminates the need for professional driving </w:t>
      </w:r>
      <w:r w:rsidR="00AF08FB" w:rsidRPr="00255E5A">
        <w:rPr>
          <w:rFonts w:ascii="Verdana" w:eastAsia="Arial" w:hAnsi="Verdana" w:cs="Arial"/>
          <w:sz w:val="22"/>
          <w:szCs w:val="22"/>
        </w:rPr>
        <w:t>theory teachers</w:t>
      </w:r>
      <w:r w:rsidRPr="00255E5A">
        <w:rPr>
          <w:rFonts w:ascii="Verdana" w:eastAsia="Arial" w:hAnsi="Verdana" w:cs="Arial"/>
          <w:sz w:val="22"/>
          <w:szCs w:val="22"/>
        </w:rPr>
        <w:t xml:space="preserve"> who play a crucial role in shaping road safety awareness and attitudes.</w:t>
      </w:r>
    </w:p>
    <w:p w:rsidR="00A561BD" w:rsidRPr="00255E5A" w:rsidRDefault="00255E5A">
      <w:pPr>
        <w:spacing w:after="200"/>
        <w:rPr>
          <w:rFonts w:ascii="Verdana" w:hAnsi="Verdana"/>
          <w:sz w:val="22"/>
          <w:szCs w:val="22"/>
        </w:rPr>
      </w:pPr>
      <w:r w:rsidRPr="00255E5A">
        <w:rPr>
          <w:rFonts w:ascii="Verdana" w:eastAsia="Arial" w:hAnsi="Verdana" w:cs="Arial"/>
          <w:sz w:val="22"/>
          <w:szCs w:val="22"/>
        </w:rPr>
        <w:t xml:space="preserve">As if that were not enough, concerns have been raised about practical driving lessons </w:t>
      </w:r>
      <w:r w:rsidR="00EF6CE2" w:rsidRPr="00255E5A">
        <w:rPr>
          <w:rFonts w:ascii="Verdana" w:eastAsia="Arial" w:hAnsi="Verdana" w:cs="Arial"/>
          <w:sz w:val="22"/>
          <w:szCs w:val="22"/>
        </w:rPr>
        <w:t>-</w:t>
      </w:r>
      <w:r w:rsidRPr="00255E5A">
        <w:rPr>
          <w:rFonts w:ascii="Verdana" w:eastAsia="Arial" w:hAnsi="Verdana" w:cs="Arial"/>
          <w:sz w:val="22"/>
          <w:szCs w:val="22"/>
        </w:rPr>
        <w:t xml:space="preserve"> that teaching in them is more often simulated than genuinely delivered, with the aim of encouraging students to purchase as many additional </w:t>
      </w:r>
      <w:r w:rsidR="00EF6CE2" w:rsidRPr="00255E5A">
        <w:rPr>
          <w:rFonts w:ascii="Verdana" w:eastAsia="Arial" w:hAnsi="Verdana" w:cs="Arial"/>
          <w:sz w:val="22"/>
          <w:szCs w:val="22"/>
        </w:rPr>
        <w:t xml:space="preserve">driving </w:t>
      </w:r>
      <w:r w:rsidRPr="00255E5A">
        <w:rPr>
          <w:rFonts w:ascii="Verdana" w:eastAsia="Arial" w:hAnsi="Verdana" w:cs="Arial"/>
          <w:sz w:val="22"/>
          <w:szCs w:val="22"/>
        </w:rPr>
        <w:t>lessons as possible. Thus, the teaching business turns into a business of non-teaching.</w:t>
      </w:r>
    </w:p>
    <w:p w:rsidR="00A561BD" w:rsidRPr="00255E5A" w:rsidRDefault="00255E5A">
      <w:pPr>
        <w:spacing w:after="200"/>
        <w:rPr>
          <w:rFonts w:ascii="Verdana" w:hAnsi="Verdana"/>
          <w:sz w:val="22"/>
          <w:szCs w:val="22"/>
        </w:rPr>
      </w:pPr>
      <w:r w:rsidRPr="00255E5A">
        <w:rPr>
          <w:rFonts w:ascii="Verdana" w:eastAsia="Arial" w:hAnsi="Verdana" w:cs="Arial"/>
          <w:sz w:val="22"/>
          <w:szCs w:val="22"/>
        </w:rPr>
        <w:t xml:space="preserve">On top of this, there are systemic problems created by the examination process itself </w:t>
      </w:r>
      <w:r w:rsidR="00EF6CE2" w:rsidRPr="00255E5A">
        <w:rPr>
          <w:rFonts w:ascii="Verdana" w:eastAsia="Arial" w:hAnsi="Verdana" w:cs="Arial"/>
          <w:sz w:val="22"/>
          <w:szCs w:val="22"/>
        </w:rPr>
        <w:t>-</w:t>
      </w:r>
      <w:r w:rsidRPr="00255E5A">
        <w:rPr>
          <w:rFonts w:ascii="Verdana" w:eastAsia="Arial" w:hAnsi="Verdana" w:cs="Arial"/>
          <w:sz w:val="22"/>
          <w:szCs w:val="22"/>
        </w:rPr>
        <w:t xml:space="preserve"> problems that the student, unlike their level of preparation, can neither eliminate nor control: an </w:t>
      </w:r>
      <w:r w:rsidR="00EF6CE2" w:rsidRPr="00255E5A">
        <w:rPr>
          <w:rFonts w:ascii="Verdana" w:eastAsia="Arial" w:hAnsi="Verdana" w:cs="Arial"/>
          <w:sz w:val="22"/>
          <w:szCs w:val="22"/>
        </w:rPr>
        <w:t>unknown</w:t>
      </w:r>
      <w:r w:rsidRPr="00255E5A">
        <w:rPr>
          <w:rFonts w:ascii="Verdana" w:eastAsia="Arial" w:hAnsi="Verdana" w:cs="Arial"/>
          <w:sz w:val="22"/>
          <w:szCs w:val="22"/>
        </w:rPr>
        <w:t xml:space="preserve"> vehicle, limited opportunities to retake the exam due to long waiting times, </w:t>
      </w:r>
      <w:r w:rsidR="00EF6CE2" w:rsidRPr="00255E5A">
        <w:rPr>
          <w:rFonts w:ascii="Verdana" w:eastAsia="Arial" w:hAnsi="Verdana" w:cs="Arial"/>
          <w:sz w:val="22"/>
          <w:szCs w:val="22"/>
        </w:rPr>
        <w:t>cases</w:t>
      </w:r>
      <w:r w:rsidRPr="00255E5A">
        <w:rPr>
          <w:rFonts w:ascii="Verdana" w:eastAsia="Arial" w:hAnsi="Verdana" w:cs="Arial"/>
          <w:sz w:val="22"/>
          <w:szCs w:val="22"/>
        </w:rPr>
        <w:t xml:space="preserve"> of inappropriate examiner behaviour, and subjective assessment.</w:t>
      </w:r>
    </w:p>
    <w:p w:rsidR="00A561BD" w:rsidRPr="00255E5A" w:rsidRDefault="00255E5A">
      <w:pPr>
        <w:spacing w:after="200"/>
        <w:rPr>
          <w:rFonts w:ascii="Verdana" w:hAnsi="Verdana"/>
          <w:sz w:val="22"/>
          <w:szCs w:val="22"/>
        </w:rPr>
      </w:pPr>
      <w:r w:rsidRPr="00255E5A">
        <w:rPr>
          <w:rFonts w:ascii="Verdana" w:eastAsia="Arial" w:hAnsi="Verdana" w:cs="Arial"/>
          <w:sz w:val="22"/>
          <w:szCs w:val="22"/>
        </w:rPr>
        <w:t xml:space="preserve">Such a combination simply cannot fail to cause stress for the future driver </w:t>
      </w:r>
      <w:r w:rsidR="00EF6CE2" w:rsidRPr="00255E5A">
        <w:rPr>
          <w:rFonts w:ascii="Verdana" w:eastAsia="Arial" w:hAnsi="Verdana" w:cs="Arial"/>
          <w:sz w:val="22"/>
          <w:szCs w:val="22"/>
        </w:rPr>
        <w:t>-</w:t>
      </w:r>
      <w:r w:rsidRPr="00255E5A">
        <w:rPr>
          <w:rFonts w:ascii="Verdana" w:eastAsia="Arial" w:hAnsi="Verdana" w:cs="Arial"/>
          <w:sz w:val="22"/>
          <w:szCs w:val="22"/>
        </w:rPr>
        <w:t xml:space="preserve"> both before and during the exam.</w:t>
      </w:r>
    </w:p>
    <w:p w:rsidR="00A561BD" w:rsidRPr="00255E5A" w:rsidRDefault="00255E5A">
      <w:pPr>
        <w:spacing w:after="200"/>
        <w:rPr>
          <w:rFonts w:ascii="Verdana" w:hAnsi="Verdana"/>
          <w:sz w:val="22"/>
          <w:szCs w:val="22"/>
        </w:rPr>
      </w:pPr>
      <w:r w:rsidRPr="00255E5A">
        <w:rPr>
          <w:rFonts w:ascii="Verdana" w:eastAsia="Arial" w:hAnsi="Verdana" w:cs="Arial"/>
          <w:sz w:val="22"/>
          <w:szCs w:val="22"/>
        </w:rPr>
        <w:t xml:space="preserve">The Head of the Guild noted that even well-prepared </w:t>
      </w:r>
      <w:r w:rsidR="00EF6CE2" w:rsidRPr="00255E5A">
        <w:rPr>
          <w:rFonts w:ascii="Verdana" w:eastAsia="Arial" w:hAnsi="Verdana" w:cs="Arial"/>
          <w:sz w:val="22"/>
          <w:szCs w:val="22"/>
        </w:rPr>
        <w:t>students</w:t>
      </w:r>
      <w:r w:rsidRPr="00255E5A">
        <w:rPr>
          <w:rFonts w:ascii="Verdana" w:eastAsia="Arial" w:hAnsi="Verdana" w:cs="Arial"/>
          <w:sz w:val="22"/>
          <w:szCs w:val="22"/>
        </w:rPr>
        <w:t xml:space="preserve"> sometimes fail their driving exam not due to a lack of knowledge or ability, but because they become too caught up in thinking "what if I fail." In doing so, they lose their connection to the</w:t>
      </w:r>
      <w:r w:rsidR="00EF6CE2" w:rsidRPr="00255E5A">
        <w:rPr>
          <w:rFonts w:ascii="Verdana" w:eastAsia="Arial" w:hAnsi="Verdana" w:cs="Arial"/>
          <w:sz w:val="22"/>
          <w:szCs w:val="22"/>
        </w:rPr>
        <w:t xml:space="preserve"> “</w:t>
      </w:r>
      <w:r w:rsidRPr="00255E5A">
        <w:rPr>
          <w:rFonts w:ascii="Verdana" w:eastAsia="Arial" w:hAnsi="Verdana" w:cs="Arial"/>
          <w:sz w:val="22"/>
          <w:szCs w:val="22"/>
        </w:rPr>
        <w:t>here and now</w:t>
      </w:r>
      <w:r w:rsidR="00EF6CE2" w:rsidRPr="00255E5A">
        <w:rPr>
          <w:rFonts w:ascii="Verdana" w:eastAsia="Arial" w:hAnsi="Verdana" w:cs="Arial"/>
          <w:sz w:val="22"/>
          <w:szCs w:val="22"/>
        </w:rPr>
        <w:t>“</w:t>
      </w:r>
      <w:r w:rsidRPr="00255E5A">
        <w:rPr>
          <w:rFonts w:ascii="Verdana" w:eastAsia="Arial" w:hAnsi="Verdana" w:cs="Arial"/>
          <w:sz w:val="22"/>
          <w:szCs w:val="22"/>
        </w:rPr>
        <w:t xml:space="preserve"> of the exam, lose </w:t>
      </w:r>
      <w:r w:rsidR="00EF6CE2" w:rsidRPr="00255E5A">
        <w:rPr>
          <w:rFonts w:ascii="Verdana" w:eastAsia="Arial" w:hAnsi="Verdana" w:cs="Arial"/>
          <w:sz w:val="22"/>
          <w:szCs w:val="22"/>
        </w:rPr>
        <w:t xml:space="preserve">their </w:t>
      </w:r>
      <w:r w:rsidRPr="00255E5A">
        <w:rPr>
          <w:rFonts w:ascii="Verdana" w:eastAsia="Arial" w:hAnsi="Verdana" w:cs="Arial"/>
          <w:sz w:val="22"/>
          <w:szCs w:val="22"/>
        </w:rPr>
        <w:t xml:space="preserve">focus on performing the right actions, make mistakes, and fail. Sometimes stress arises entirely without cause </w:t>
      </w:r>
      <w:r w:rsidR="00EF6CE2" w:rsidRPr="00255E5A">
        <w:rPr>
          <w:rFonts w:ascii="Verdana" w:eastAsia="Arial" w:hAnsi="Verdana" w:cs="Arial"/>
          <w:sz w:val="22"/>
          <w:szCs w:val="22"/>
        </w:rPr>
        <w:t>-</w:t>
      </w:r>
      <w:r w:rsidRPr="00255E5A">
        <w:rPr>
          <w:rFonts w:ascii="Verdana" w:eastAsia="Arial" w:hAnsi="Verdana" w:cs="Arial"/>
          <w:sz w:val="22"/>
          <w:szCs w:val="22"/>
        </w:rPr>
        <w:t xml:space="preserve"> when a person convinces themselves they are incapable, even though they are in fact well prepared. This points to other issues related to an inability to manage oneself under stress and to focus on one's strengths and capabilities. However, these are personal matters for each individual to address and work on.</w:t>
      </w:r>
    </w:p>
    <w:p w:rsidR="00A561BD" w:rsidRPr="00255E5A" w:rsidRDefault="00255E5A">
      <w:pPr>
        <w:spacing w:after="200"/>
        <w:rPr>
          <w:rFonts w:ascii="Verdana" w:hAnsi="Verdana"/>
          <w:sz w:val="22"/>
          <w:szCs w:val="22"/>
        </w:rPr>
      </w:pPr>
      <w:r w:rsidRPr="00255E5A">
        <w:rPr>
          <w:rFonts w:ascii="Verdana" w:eastAsia="Arial" w:hAnsi="Verdana" w:cs="Arial"/>
          <w:sz w:val="22"/>
          <w:szCs w:val="22"/>
        </w:rPr>
        <w:lastRenderedPageBreak/>
        <w:t xml:space="preserve">For those </w:t>
      </w:r>
      <w:r w:rsidR="00EF6CE2" w:rsidRPr="00255E5A">
        <w:rPr>
          <w:rFonts w:ascii="Verdana" w:eastAsia="Arial" w:hAnsi="Verdana" w:cs="Arial"/>
          <w:sz w:val="22"/>
          <w:szCs w:val="22"/>
        </w:rPr>
        <w:t>taking</w:t>
      </w:r>
      <w:r w:rsidRPr="00255E5A">
        <w:rPr>
          <w:rFonts w:ascii="Verdana" w:eastAsia="Arial" w:hAnsi="Verdana" w:cs="Arial"/>
          <w:sz w:val="22"/>
          <w:szCs w:val="22"/>
        </w:rPr>
        <w:t xml:space="preserve"> the exam for the second time or more, the stress they experience may be further intensified by anger over the lack of objectivity experienced in previous examinations.</w:t>
      </w:r>
    </w:p>
    <w:p w:rsidR="00A561BD" w:rsidRPr="00255E5A" w:rsidRDefault="00255E5A">
      <w:pPr>
        <w:spacing w:after="200"/>
        <w:rPr>
          <w:rFonts w:ascii="Verdana" w:hAnsi="Verdana"/>
          <w:sz w:val="22"/>
          <w:szCs w:val="22"/>
        </w:rPr>
      </w:pPr>
      <w:r w:rsidRPr="00255E5A">
        <w:rPr>
          <w:rFonts w:ascii="Verdana" w:eastAsia="Arial" w:hAnsi="Verdana" w:cs="Arial"/>
          <w:sz w:val="22"/>
          <w:szCs w:val="22"/>
        </w:rPr>
        <w:t xml:space="preserve">To students, the Head of the Guild offered a reminder that preparing for the driving exam requires both personal commitment to studying and an expectation of quality </w:t>
      </w:r>
      <w:r w:rsidR="00EF6CE2" w:rsidRPr="00255E5A">
        <w:rPr>
          <w:rFonts w:ascii="Verdana" w:eastAsia="Arial" w:hAnsi="Verdana" w:cs="Arial"/>
          <w:sz w:val="22"/>
          <w:szCs w:val="22"/>
        </w:rPr>
        <w:t>-</w:t>
      </w:r>
      <w:r w:rsidRPr="00255E5A">
        <w:rPr>
          <w:rFonts w:ascii="Verdana" w:eastAsia="Arial" w:hAnsi="Verdana" w:cs="Arial"/>
          <w:sz w:val="22"/>
          <w:szCs w:val="22"/>
        </w:rPr>
        <w:t xml:space="preserve"> both in theoretical and practical instruction </w:t>
      </w:r>
      <w:r w:rsidR="00EF6CE2" w:rsidRPr="00255E5A">
        <w:rPr>
          <w:rFonts w:ascii="Verdana" w:eastAsia="Arial" w:hAnsi="Verdana" w:cs="Arial"/>
          <w:sz w:val="22"/>
          <w:szCs w:val="22"/>
        </w:rPr>
        <w:t xml:space="preserve">- </w:t>
      </w:r>
      <w:r w:rsidRPr="00255E5A">
        <w:rPr>
          <w:rFonts w:ascii="Verdana" w:eastAsia="Arial" w:hAnsi="Verdana" w:cs="Arial"/>
          <w:sz w:val="22"/>
          <w:szCs w:val="22"/>
        </w:rPr>
        <w:t xml:space="preserve">from driving schools, as well as a genuine effort to familiarise themselves with the teaching and examination processes and requirements. He encouraged instructors to attend exams alongside their students and to refrain from simulating instruction. And to examiners </w:t>
      </w:r>
      <w:r w:rsidR="00EF6CE2" w:rsidRPr="00255E5A">
        <w:rPr>
          <w:rFonts w:ascii="Verdana" w:eastAsia="Arial" w:hAnsi="Verdana" w:cs="Arial"/>
          <w:sz w:val="22"/>
          <w:szCs w:val="22"/>
        </w:rPr>
        <w:t>-</w:t>
      </w:r>
      <w:r w:rsidRPr="00255E5A">
        <w:rPr>
          <w:rFonts w:ascii="Verdana" w:eastAsia="Arial" w:hAnsi="Verdana" w:cs="Arial"/>
          <w:sz w:val="22"/>
          <w:szCs w:val="22"/>
        </w:rPr>
        <w:t xml:space="preserve"> that they organise open events where future drivers can find out in advance what to expect, and that </w:t>
      </w:r>
      <w:r w:rsidR="00EF6CE2" w:rsidRPr="00255E5A">
        <w:rPr>
          <w:rFonts w:ascii="Verdana" w:eastAsia="Arial" w:hAnsi="Verdana" w:cs="Arial"/>
          <w:sz w:val="22"/>
          <w:szCs w:val="22"/>
        </w:rPr>
        <w:t>the examiners</w:t>
      </w:r>
      <w:r w:rsidRPr="00255E5A">
        <w:rPr>
          <w:rFonts w:ascii="Verdana" w:eastAsia="Arial" w:hAnsi="Verdana" w:cs="Arial"/>
          <w:sz w:val="22"/>
          <w:szCs w:val="22"/>
        </w:rPr>
        <w:t xml:space="preserve"> work consistently to eliminate or at least reduce the stress-inducing factors that originate from within the examination system itself.</w:t>
      </w:r>
    </w:p>
    <w:sectPr w:rsidR="00A561BD" w:rsidRPr="00255E5A">
      <w:pgSz w:w="11906" w:h="16838"/>
      <w:pgMar w:top="1440" w:right="1440" w:bottom="1440" w:left="1440" w:header="708" w:footer="708"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82BB2"/>
    <w:multiLevelType w:val="hybridMultilevel"/>
    <w:tmpl w:val="F1F02454"/>
    <w:lvl w:ilvl="0" w:tplc="2F5AE50E">
      <w:start w:val="1"/>
      <w:numFmt w:val="bullet"/>
      <w:lvlText w:val="●"/>
      <w:lvlJc w:val="left"/>
      <w:pPr>
        <w:ind w:left="720" w:hanging="360"/>
      </w:pPr>
    </w:lvl>
    <w:lvl w:ilvl="1" w:tplc="E620EEA6">
      <w:start w:val="1"/>
      <w:numFmt w:val="bullet"/>
      <w:lvlText w:val="○"/>
      <w:lvlJc w:val="left"/>
      <w:pPr>
        <w:ind w:left="1440" w:hanging="360"/>
      </w:pPr>
    </w:lvl>
    <w:lvl w:ilvl="2" w:tplc="FAF074EE">
      <w:start w:val="1"/>
      <w:numFmt w:val="bullet"/>
      <w:lvlText w:val="■"/>
      <w:lvlJc w:val="left"/>
      <w:pPr>
        <w:ind w:left="2160" w:hanging="360"/>
      </w:pPr>
    </w:lvl>
    <w:lvl w:ilvl="3" w:tplc="6AFA56F4">
      <w:start w:val="1"/>
      <w:numFmt w:val="bullet"/>
      <w:lvlText w:val="●"/>
      <w:lvlJc w:val="left"/>
      <w:pPr>
        <w:ind w:left="2880" w:hanging="360"/>
      </w:pPr>
    </w:lvl>
    <w:lvl w:ilvl="4" w:tplc="22A43BDC">
      <w:start w:val="1"/>
      <w:numFmt w:val="bullet"/>
      <w:lvlText w:val="○"/>
      <w:lvlJc w:val="left"/>
      <w:pPr>
        <w:ind w:left="3600" w:hanging="360"/>
      </w:pPr>
    </w:lvl>
    <w:lvl w:ilvl="5" w:tplc="F7E83AB4">
      <w:start w:val="1"/>
      <w:numFmt w:val="bullet"/>
      <w:lvlText w:val="■"/>
      <w:lvlJc w:val="left"/>
      <w:pPr>
        <w:ind w:left="4320" w:hanging="360"/>
      </w:pPr>
    </w:lvl>
    <w:lvl w:ilvl="6" w:tplc="5D2004BC">
      <w:start w:val="1"/>
      <w:numFmt w:val="bullet"/>
      <w:lvlText w:val="●"/>
      <w:lvlJc w:val="left"/>
      <w:pPr>
        <w:ind w:left="5040" w:hanging="360"/>
      </w:pPr>
    </w:lvl>
    <w:lvl w:ilvl="7" w:tplc="F9DE8366">
      <w:start w:val="1"/>
      <w:numFmt w:val="bullet"/>
      <w:lvlText w:val="●"/>
      <w:lvlJc w:val="left"/>
      <w:pPr>
        <w:ind w:left="5760" w:hanging="360"/>
      </w:pPr>
    </w:lvl>
    <w:lvl w:ilvl="8" w:tplc="649C229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40"/>
  <w:displayBackgroundShape/>
  <w:proofState w:spelling="clean" w:grammar="clean"/>
  <w:defaultTabStop w:val="1296"/>
  <w:hyphenationZone w:val="396"/>
  <w:characterSpacingControl w:val="doNotCompress"/>
  <w:compat>
    <w:compatSetting w:name="compatibilityMode" w:uri="http://schemas.microsoft.com/office/word" w:val="14"/>
  </w:compat>
  <w:rsids>
    <w:rsidRoot w:val="00A561BD"/>
    <w:rsid w:val="000B16DB"/>
    <w:rsid w:val="00255E5A"/>
    <w:rsid w:val="00A561BD"/>
    <w:rsid w:val="00AF08FB"/>
    <w:rsid w:val="00EF6C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2540</Words>
  <Characters>1448</Characters>
  <Application>Microsoft Office Word</Application>
  <DocSecurity>0</DocSecurity>
  <Lines>12</Lines>
  <Paragraphs>7</Paragraphs>
  <ScaleCrop>false</ScaleCrop>
  <Company/>
  <LinksUpToDate>false</LinksUpToDate>
  <CharactersWithSpaces>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Mindaugas ARV</cp:lastModifiedBy>
  <cp:revision>6</cp:revision>
  <dcterms:created xsi:type="dcterms:W3CDTF">2026-04-17T11:06:00Z</dcterms:created>
  <dcterms:modified xsi:type="dcterms:W3CDTF">2026-04-17T11:21:00Z</dcterms:modified>
</cp:coreProperties>
</file>